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7967B" w14:textId="77777777" w:rsidR="006871D0" w:rsidRPr="00C87725" w:rsidRDefault="002E36CE" w:rsidP="001F19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725">
        <w:rPr>
          <w:rFonts w:ascii="Times New Roman" w:hAnsi="Times New Roman" w:cs="Times New Roman"/>
          <w:b/>
          <w:sz w:val="24"/>
          <w:szCs w:val="24"/>
          <w:u w:val="single"/>
        </w:rPr>
        <w:t xml:space="preserve">EK-1 </w:t>
      </w:r>
      <w:r w:rsidR="001F1986" w:rsidRPr="00C87725">
        <w:rPr>
          <w:rFonts w:ascii="Times New Roman" w:hAnsi="Times New Roman" w:cs="Times New Roman"/>
          <w:b/>
          <w:sz w:val="24"/>
          <w:szCs w:val="24"/>
          <w:u w:val="single"/>
        </w:rPr>
        <w:t xml:space="preserve">Özel Hastane </w:t>
      </w:r>
      <w:r w:rsidRPr="00C87725">
        <w:rPr>
          <w:rFonts w:ascii="Times New Roman" w:hAnsi="Times New Roman" w:cs="Times New Roman"/>
          <w:b/>
          <w:sz w:val="24"/>
          <w:szCs w:val="24"/>
          <w:u w:val="single"/>
        </w:rPr>
        <w:t>Birleşme</w:t>
      </w:r>
      <w:r w:rsidR="00A0168D" w:rsidRPr="00C87725">
        <w:rPr>
          <w:rFonts w:ascii="Times New Roman" w:hAnsi="Times New Roman" w:cs="Times New Roman"/>
          <w:b/>
          <w:sz w:val="24"/>
          <w:szCs w:val="24"/>
          <w:u w:val="single"/>
        </w:rPr>
        <w:t xml:space="preserve"> İşlemi</w:t>
      </w:r>
    </w:p>
    <w:p w14:paraId="59A4D715" w14:textId="0A0CD115" w:rsidR="002E36CE" w:rsidRDefault="002E36CE" w:rsidP="002E36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843">
        <w:rPr>
          <w:rFonts w:ascii="Times New Roman" w:hAnsi="Times New Roman" w:cs="Times New Roman"/>
          <w:sz w:val="24"/>
          <w:szCs w:val="24"/>
        </w:rPr>
        <w:t>Birleşme talebinde bulunan tarafların başvuru dilekçesi</w:t>
      </w:r>
    </w:p>
    <w:p w14:paraId="28BDD2EB" w14:textId="33243A47" w:rsidR="00681D65" w:rsidRPr="00CF1843" w:rsidRDefault="00681D65" w:rsidP="002E36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Bakanlık uygunluk yazısı</w:t>
      </w:r>
    </w:p>
    <w:p w14:paraId="23DC17C6" w14:textId="77777777" w:rsidR="002E36CE" w:rsidRPr="00CF1843" w:rsidRDefault="002E36CE" w:rsidP="002E36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843">
        <w:rPr>
          <w:rFonts w:ascii="Times New Roman" w:hAnsi="Times New Roman" w:cs="Times New Roman"/>
          <w:sz w:val="24"/>
          <w:szCs w:val="24"/>
        </w:rPr>
        <w:t xml:space="preserve">Birleşmeye </w:t>
      </w:r>
      <w:r w:rsidR="00CF1A1C" w:rsidRPr="00CF1843">
        <w:rPr>
          <w:rFonts w:ascii="Times New Roman" w:hAnsi="Times New Roman" w:cs="Times New Roman"/>
          <w:sz w:val="24"/>
          <w:szCs w:val="24"/>
        </w:rPr>
        <w:t>ilişkin</w:t>
      </w:r>
      <w:r w:rsidRPr="00CF1843">
        <w:rPr>
          <w:rFonts w:ascii="Times New Roman" w:hAnsi="Times New Roman" w:cs="Times New Roman"/>
          <w:sz w:val="24"/>
          <w:szCs w:val="24"/>
        </w:rPr>
        <w:t xml:space="preserve"> taraflar arasında yapılmış sözleşme aslı veya noter onaylı sureti</w:t>
      </w:r>
    </w:p>
    <w:p w14:paraId="4D88C3EC" w14:textId="77777777" w:rsidR="002E36CE" w:rsidRPr="00CF1843" w:rsidRDefault="002E36CE" w:rsidP="002E36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843">
        <w:rPr>
          <w:rFonts w:ascii="Times New Roman" w:hAnsi="Times New Roman" w:cs="Times New Roman"/>
          <w:sz w:val="24"/>
          <w:szCs w:val="24"/>
        </w:rPr>
        <w:t xml:space="preserve">Birleşmeye </w:t>
      </w:r>
      <w:r w:rsidR="00CF1A1C" w:rsidRPr="00CF1843">
        <w:rPr>
          <w:rFonts w:ascii="Times New Roman" w:hAnsi="Times New Roman" w:cs="Times New Roman"/>
          <w:sz w:val="24"/>
          <w:szCs w:val="24"/>
        </w:rPr>
        <w:t>ilişkin</w:t>
      </w:r>
      <w:r w:rsidRPr="00CF1843">
        <w:rPr>
          <w:rFonts w:ascii="Times New Roman" w:hAnsi="Times New Roman" w:cs="Times New Roman"/>
          <w:sz w:val="24"/>
          <w:szCs w:val="24"/>
        </w:rPr>
        <w:t xml:space="preserve"> sözleşme tarihi itibariyle geçerli olmak üzere </w:t>
      </w:r>
      <w:r w:rsidR="001F1986">
        <w:rPr>
          <w:rFonts w:ascii="Times New Roman" w:hAnsi="Times New Roman" w:cs="Times New Roman"/>
          <w:sz w:val="24"/>
          <w:szCs w:val="24"/>
        </w:rPr>
        <w:t>Ticaret Sicil Tasdiknamesi</w:t>
      </w:r>
      <w:r w:rsidR="00CF1A1C" w:rsidRPr="00CF1843">
        <w:rPr>
          <w:rFonts w:ascii="Times New Roman" w:hAnsi="Times New Roman" w:cs="Times New Roman"/>
          <w:sz w:val="24"/>
          <w:szCs w:val="24"/>
        </w:rPr>
        <w:t xml:space="preserve"> (kısıtlama olup olmadığının kontrol edilmesi)</w:t>
      </w:r>
    </w:p>
    <w:p w14:paraId="12D10908" w14:textId="45F6AC48" w:rsidR="002E36CE" w:rsidRPr="00CF1843" w:rsidRDefault="002E36CE" w:rsidP="002E36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843">
        <w:rPr>
          <w:rFonts w:ascii="Times New Roman" w:hAnsi="Times New Roman" w:cs="Times New Roman"/>
          <w:sz w:val="24"/>
          <w:szCs w:val="24"/>
        </w:rPr>
        <w:t xml:space="preserve">Birleşmeye ilişkin </w:t>
      </w:r>
      <w:r w:rsidR="00681D65">
        <w:rPr>
          <w:rFonts w:ascii="Times New Roman" w:hAnsi="Times New Roman" w:cs="Times New Roman"/>
          <w:sz w:val="24"/>
          <w:szCs w:val="24"/>
        </w:rPr>
        <w:t>i</w:t>
      </w:r>
      <w:r w:rsidRPr="00CF1843">
        <w:rPr>
          <w:rFonts w:ascii="Times New Roman" w:hAnsi="Times New Roman" w:cs="Times New Roman"/>
          <w:sz w:val="24"/>
          <w:szCs w:val="24"/>
        </w:rPr>
        <w:t xml:space="preserve">lgili mevzuatına uygun tarafların </w:t>
      </w:r>
      <w:r w:rsidR="00CF1A1C" w:rsidRPr="00CF1843">
        <w:rPr>
          <w:rFonts w:ascii="Times New Roman" w:hAnsi="Times New Roman" w:cs="Times New Roman"/>
          <w:sz w:val="24"/>
          <w:szCs w:val="24"/>
        </w:rPr>
        <w:t>Yönetim Kurulu</w:t>
      </w:r>
      <w:r w:rsidR="001F1986">
        <w:rPr>
          <w:rFonts w:ascii="Times New Roman" w:hAnsi="Times New Roman" w:cs="Times New Roman"/>
          <w:sz w:val="24"/>
          <w:szCs w:val="24"/>
        </w:rPr>
        <w:t xml:space="preserve"> </w:t>
      </w:r>
      <w:r w:rsidR="00CF1A1C" w:rsidRPr="00CF1843">
        <w:rPr>
          <w:rFonts w:ascii="Times New Roman" w:hAnsi="Times New Roman" w:cs="Times New Roman"/>
          <w:sz w:val="24"/>
          <w:szCs w:val="24"/>
        </w:rPr>
        <w:t>/</w:t>
      </w:r>
      <w:r w:rsidR="001F1986">
        <w:rPr>
          <w:rFonts w:ascii="Times New Roman" w:hAnsi="Times New Roman" w:cs="Times New Roman"/>
          <w:sz w:val="24"/>
          <w:szCs w:val="24"/>
        </w:rPr>
        <w:t xml:space="preserve"> </w:t>
      </w:r>
      <w:r w:rsidR="00CF1A1C" w:rsidRPr="00CF1843">
        <w:rPr>
          <w:rFonts w:ascii="Times New Roman" w:hAnsi="Times New Roman" w:cs="Times New Roman"/>
          <w:sz w:val="24"/>
          <w:szCs w:val="24"/>
        </w:rPr>
        <w:t>Ortaklar Kurulu kararının noter onaylı örneği</w:t>
      </w:r>
    </w:p>
    <w:p w14:paraId="785438A4" w14:textId="77777777" w:rsidR="002E36CE" w:rsidRPr="00CF1843" w:rsidRDefault="00CF1A1C" w:rsidP="002E36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843">
        <w:rPr>
          <w:rFonts w:ascii="Times New Roman" w:hAnsi="Times New Roman" w:cs="Times New Roman"/>
          <w:sz w:val="24"/>
          <w:szCs w:val="24"/>
        </w:rPr>
        <w:t>Arşivin, birleşen hastane tarafından birleşilen hastaneye teslim edildiğine dair en az 3 imzalı tutanak</w:t>
      </w:r>
    </w:p>
    <w:p w14:paraId="520DE962" w14:textId="77777777" w:rsidR="00DC25DA" w:rsidRPr="00CF1843" w:rsidRDefault="00DC25DA" w:rsidP="00DC25D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7ABF2D8A" w14:textId="77777777" w:rsidR="00DC25DA" w:rsidRPr="00C87725" w:rsidRDefault="00DC25DA" w:rsidP="001F19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72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517601" w:rsidRPr="00C87725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Pr="00C87725">
        <w:rPr>
          <w:rFonts w:ascii="Times New Roman" w:hAnsi="Times New Roman" w:cs="Times New Roman"/>
          <w:b/>
          <w:sz w:val="24"/>
          <w:szCs w:val="24"/>
          <w:u w:val="single"/>
        </w:rPr>
        <w:t xml:space="preserve">-2 </w:t>
      </w:r>
      <w:r w:rsidR="001F1986" w:rsidRPr="00C87725">
        <w:rPr>
          <w:rFonts w:ascii="Times New Roman" w:hAnsi="Times New Roman" w:cs="Times New Roman"/>
          <w:b/>
          <w:sz w:val="24"/>
          <w:szCs w:val="24"/>
          <w:u w:val="single"/>
        </w:rPr>
        <w:t xml:space="preserve">Özel Hastane </w:t>
      </w:r>
      <w:r w:rsidR="00A0168D" w:rsidRPr="00C87725">
        <w:rPr>
          <w:rFonts w:ascii="Times New Roman" w:hAnsi="Times New Roman" w:cs="Times New Roman"/>
          <w:b/>
          <w:sz w:val="24"/>
          <w:szCs w:val="24"/>
          <w:u w:val="single"/>
        </w:rPr>
        <w:t>Ruhsat</w:t>
      </w:r>
      <w:r w:rsidRPr="00C8772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Dev</w:t>
      </w:r>
      <w:r w:rsidR="00A0168D" w:rsidRPr="00C87725">
        <w:rPr>
          <w:rFonts w:ascii="Times New Roman" w:hAnsi="Times New Roman" w:cs="Times New Roman"/>
          <w:b/>
          <w:sz w:val="24"/>
          <w:szCs w:val="24"/>
          <w:u w:val="single"/>
        </w:rPr>
        <w:t>ir İşlemi</w:t>
      </w:r>
    </w:p>
    <w:p w14:paraId="1342F847" w14:textId="77777777" w:rsidR="00517601" w:rsidRDefault="00B32064" w:rsidP="00517601">
      <w:p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601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hastanelerin bu Yönetmelik kapsamındaki kişilere devri halinde;</w:t>
      </w:r>
    </w:p>
    <w:p w14:paraId="0B3B7A10" w14:textId="77777777" w:rsidR="00A0168D" w:rsidRDefault="00A0168D" w:rsidP="00517601">
      <w:pPr>
        <w:pStyle w:val="ListeParagraf"/>
        <w:numPr>
          <w:ilvl w:val="0"/>
          <w:numId w:val="7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Devir talebine ilişkin tarafların başvuru dilekçesi</w:t>
      </w:r>
    </w:p>
    <w:p w14:paraId="03C6691F" w14:textId="77777777" w:rsidR="00A0168D" w:rsidRDefault="00B32064" w:rsidP="00517601">
      <w:pPr>
        <w:pStyle w:val="ListeParagraf"/>
        <w:numPr>
          <w:ilvl w:val="0"/>
          <w:numId w:val="7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Taraflar arasında yapılan hastane işletmesinin devrine ilişkin sözleşme aslı veya Müdürlük onaylı sureti.</w:t>
      </w:r>
      <w:bookmarkStart w:id="0" w:name="_Hlk199154683"/>
      <w:bookmarkStart w:id="1" w:name="_GoBack"/>
      <w:bookmarkEnd w:id="1"/>
    </w:p>
    <w:p w14:paraId="6DBB6B4D" w14:textId="77777777" w:rsidR="00A0168D" w:rsidRDefault="00B32064" w:rsidP="00517601">
      <w:pPr>
        <w:pStyle w:val="ListeParagraf"/>
        <w:numPr>
          <w:ilvl w:val="0"/>
          <w:numId w:val="7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Devreden ve devralan şirketlere ait devir sözleşmesi tarihi itibarıyla geçerli olmak üzere </w:t>
      </w:r>
      <w:r w:rsidR="001F1986">
        <w:rPr>
          <w:rFonts w:ascii="Times New Roman" w:eastAsia="Times New Roman" w:hAnsi="Times New Roman" w:cs="Times New Roman"/>
          <w:sz w:val="24"/>
          <w:szCs w:val="24"/>
          <w:lang w:eastAsia="tr-TR"/>
        </w:rPr>
        <w:t>Ticaret Sicil Tasdiknamesi</w:t>
      </w:r>
      <w:r w:rsidR="00517601"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. (</w:t>
      </w:r>
      <w:r w:rsidR="00E27069"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Kısıtlama olup/olmadığının kontrol edilmesi)</w:t>
      </w:r>
      <w:bookmarkEnd w:id="0"/>
    </w:p>
    <w:p w14:paraId="4A106D25" w14:textId="77777777" w:rsidR="00A0168D" w:rsidRDefault="00B32064" w:rsidP="00517601">
      <w:pPr>
        <w:pStyle w:val="ListeParagraf"/>
        <w:numPr>
          <w:ilvl w:val="0"/>
          <w:numId w:val="7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mevzuatına uygun olarak işletmenin devrine ilişkin devralan ve devreden şirketlerin 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önetim 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urulu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rtaklar 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urulu kararının noter onaylı örneği.</w:t>
      </w:r>
    </w:p>
    <w:p w14:paraId="73380E2A" w14:textId="77777777" w:rsidR="00A0168D" w:rsidRDefault="00B32064" w:rsidP="006B3471">
      <w:pPr>
        <w:pStyle w:val="ListeParagraf"/>
        <w:numPr>
          <w:ilvl w:val="0"/>
          <w:numId w:val="7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Hastane arşivinin devralan tarafa teslim edildiğine dair tutanak.</w:t>
      </w:r>
    </w:p>
    <w:p w14:paraId="48844669" w14:textId="77777777" w:rsidR="00A0168D" w:rsidRDefault="003F6156" w:rsidP="006B3471">
      <w:pPr>
        <w:pStyle w:val="ListeParagraf"/>
        <w:numPr>
          <w:ilvl w:val="0"/>
          <w:numId w:val="7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Hastaneler Yönetmeliği Ek-1 şartlarını sağlayan personel listesi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D20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iş sözleşmeleri 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(Faaliyeti askıda olan hastaneler için istenmez)</w:t>
      </w:r>
    </w:p>
    <w:p w14:paraId="158E0C61" w14:textId="77777777" w:rsidR="00A0168D" w:rsidRDefault="003F6156" w:rsidP="006B3471">
      <w:pPr>
        <w:pStyle w:val="ListeParagraf"/>
        <w:numPr>
          <w:ilvl w:val="0"/>
          <w:numId w:val="7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Sözleşme ile satın alınan hizmetlerin (Ambulans, Mutfak, </w:t>
      </w:r>
      <w:r w:rsidR="00517601"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Çamaşırhane,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laboratuvar, radyoloji hizmetlerine ilişki</w:t>
      </w:r>
      <w:r w:rsidR="005F599B"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n)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yeni sahiplik ile yapılan sözleşme</w:t>
      </w:r>
      <w:r w:rsidR="005F599B"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leri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sözleşme yapılan kuruluşlardan sağlık kuruluşu </w:t>
      </w:r>
      <w:r w:rsidR="00517601"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olmayanların oda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 belgeler</w:t>
      </w:r>
      <w:r w:rsidR="007279FE"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(Faaliyeti askıda olan hastaneler için istenmez)</w:t>
      </w:r>
    </w:p>
    <w:p w14:paraId="057D9DBD" w14:textId="77777777" w:rsidR="00A0168D" w:rsidRDefault="00986E3E" w:rsidP="006B3471">
      <w:pPr>
        <w:pStyle w:val="ListeParagraf"/>
        <w:numPr>
          <w:ilvl w:val="0"/>
          <w:numId w:val="7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Yeni sahiplik adına düzenlenen Acil </w:t>
      </w:r>
      <w:r w:rsidR="00517601"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Yardım Ambulans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17601"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Uygunluk Belgesi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(Faaliyeti askıda olan hastaneler için istenmez)</w:t>
      </w:r>
    </w:p>
    <w:p w14:paraId="3F190D7D" w14:textId="77777777" w:rsidR="00A0168D" w:rsidRDefault="005F599B" w:rsidP="006B3471">
      <w:pPr>
        <w:pStyle w:val="ListeParagraf"/>
        <w:numPr>
          <w:ilvl w:val="0"/>
          <w:numId w:val="7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Yeni sahiplik ile yapılan </w:t>
      </w:r>
      <w:r w:rsidR="00986E3E"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Mesul Müdür ve Mesul Müdür Yardımcısı sözleşmesi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(Faaliyeti askıda olan hastaneler için istenmez)</w:t>
      </w:r>
    </w:p>
    <w:p w14:paraId="3F27463B" w14:textId="77777777" w:rsidR="00580D48" w:rsidRPr="00A0168D" w:rsidRDefault="005F599B" w:rsidP="006B3471">
      <w:pPr>
        <w:pStyle w:val="ListeParagraf"/>
        <w:numPr>
          <w:ilvl w:val="0"/>
          <w:numId w:val="7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Yeni sahiplik ile Belediye arasında yapılan Tıbbi Atık Sözleşmesi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(Faaliyeti askıda olan hastaneler için istenmez)</w:t>
      </w:r>
    </w:p>
    <w:p w14:paraId="60BE2CC2" w14:textId="77777777" w:rsidR="00580D48" w:rsidRDefault="00580D48" w:rsidP="006B3471">
      <w:pPr>
        <w:spacing w:after="0" w:line="30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C7FAD2" w14:textId="77777777" w:rsidR="00580D48" w:rsidRPr="00C87725" w:rsidRDefault="00A0168D" w:rsidP="001F198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EK-3 </w:t>
      </w:r>
      <w:bookmarkStart w:id="2" w:name="_Hlk199159079"/>
      <w:r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Şirket</w:t>
      </w:r>
      <w:r w:rsidR="00580D48"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Nevi</w:t>
      </w:r>
      <w:r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580D48"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/</w:t>
      </w:r>
      <w:r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Şirket İsim Değişikliği</w:t>
      </w:r>
      <w:r w:rsidR="00580D48"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İşlemi</w:t>
      </w:r>
      <w:bookmarkEnd w:id="2"/>
    </w:p>
    <w:p w14:paraId="64EE3D27" w14:textId="77777777" w:rsidR="00A0168D" w:rsidRDefault="00A0168D" w:rsidP="00A0168D">
      <w:pPr>
        <w:pStyle w:val="ListeParagraf"/>
        <w:numPr>
          <w:ilvl w:val="0"/>
          <w:numId w:val="8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Nevi / İsim değişikliğine ilişkin başvuru dilekçesi</w:t>
      </w:r>
    </w:p>
    <w:p w14:paraId="22ACEC8B" w14:textId="77777777" w:rsidR="00A0168D" w:rsidRDefault="00580D48" w:rsidP="00A0168D">
      <w:pPr>
        <w:pStyle w:val="ListeParagraf"/>
        <w:numPr>
          <w:ilvl w:val="0"/>
          <w:numId w:val="8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Şirket nevi /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şirket 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isim değişikliğine ilişkin Yönetim Kurulu/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O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rtaklar 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urulu kararının noter onaylı örneği</w:t>
      </w:r>
    </w:p>
    <w:p w14:paraId="5EFB4F22" w14:textId="77777777" w:rsidR="00A0168D" w:rsidRPr="009B69AC" w:rsidRDefault="001F1986" w:rsidP="00A0168D">
      <w:pPr>
        <w:pStyle w:val="ListeParagraf"/>
        <w:numPr>
          <w:ilvl w:val="0"/>
          <w:numId w:val="8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B69AC">
        <w:rPr>
          <w:rFonts w:ascii="Times New Roman" w:eastAsia="Times New Roman" w:hAnsi="Times New Roman" w:cs="Times New Roman"/>
          <w:sz w:val="24"/>
          <w:szCs w:val="24"/>
          <w:lang w:eastAsia="tr-TR"/>
        </w:rPr>
        <w:t>Ticaret Sicil Tasdiknamesi</w:t>
      </w:r>
      <w:r w:rsidR="00A0168D" w:rsidRPr="009B69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80D48" w:rsidRPr="009B69AC">
        <w:rPr>
          <w:rFonts w:ascii="Times New Roman" w:eastAsia="Times New Roman" w:hAnsi="Times New Roman" w:cs="Times New Roman"/>
          <w:sz w:val="24"/>
          <w:szCs w:val="24"/>
          <w:lang w:eastAsia="tr-TR"/>
        </w:rPr>
        <w:t>(Kısıtlama olup/olmadığının kontrol edilmesi)</w:t>
      </w:r>
    </w:p>
    <w:p w14:paraId="6A17C5DB" w14:textId="77777777" w:rsidR="005F599B" w:rsidRPr="00A0168D" w:rsidRDefault="00551F04" w:rsidP="00A0168D">
      <w:pPr>
        <w:pStyle w:val="ListeParagraf"/>
        <w:numPr>
          <w:ilvl w:val="0"/>
          <w:numId w:val="8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Şirket nevi /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şirket 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isim değişikliğine ilişkin Yönetim Kurulu/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O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rtaklar </w:t>
      </w:r>
      <w:r w:rsid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urulu kararının</w:t>
      </w:r>
      <w:r w:rsidR="00C61E35"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yayımlandığı Ticaret Sicil Gazetesi onaylı örneği</w:t>
      </w:r>
    </w:p>
    <w:p w14:paraId="2D0E6217" w14:textId="77777777" w:rsidR="00A0168D" w:rsidRDefault="00A0168D" w:rsidP="00A0168D">
      <w:p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BD5C5AE" w14:textId="77777777" w:rsidR="00C71891" w:rsidRPr="00C87725" w:rsidRDefault="00C71891" w:rsidP="00C87725">
      <w:pPr>
        <w:pageBreakBefore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lastRenderedPageBreak/>
        <w:t>E</w:t>
      </w:r>
      <w:r w:rsidR="00A0168D"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K</w:t>
      </w:r>
      <w:r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-4 </w:t>
      </w:r>
      <w:r w:rsidR="00447E14"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Özel Hastane İsim Değişikliği</w:t>
      </w:r>
      <w:r w:rsidR="00A0168D"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İşlemi</w:t>
      </w:r>
    </w:p>
    <w:p w14:paraId="730D55F6" w14:textId="77777777" w:rsidR="00A0168D" w:rsidRPr="00A0168D" w:rsidRDefault="00A0168D" w:rsidP="00A0168D">
      <w:p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3523A97" w14:textId="2E9238F7" w:rsidR="009E4CB1" w:rsidRPr="009E4CB1" w:rsidRDefault="00E94105" w:rsidP="009E4CB1">
      <w:pPr>
        <w:pStyle w:val="ListeParagraf"/>
        <w:numPr>
          <w:ilvl w:val="0"/>
          <w:numId w:val="9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</w:t>
      </w:r>
      <w:r w:rsidR="001F1986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astane isim değişikliğine ilişkin başvuru dilekçesi</w:t>
      </w:r>
    </w:p>
    <w:p w14:paraId="1053C5F1" w14:textId="7F7A9E29" w:rsidR="00E94105" w:rsidRDefault="00E94105" w:rsidP="00A0168D">
      <w:pPr>
        <w:pStyle w:val="ListeParagraf"/>
        <w:numPr>
          <w:ilvl w:val="0"/>
          <w:numId w:val="9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</w:t>
      </w:r>
      <w:r w:rsidR="00681D65">
        <w:rPr>
          <w:rFonts w:ascii="Times New Roman" w:eastAsia="Times New Roman" w:hAnsi="Times New Roman" w:cs="Times New Roman"/>
          <w:sz w:val="24"/>
          <w:szCs w:val="24"/>
          <w:lang w:eastAsia="tr-TR"/>
        </w:rPr>
        <w:t>k uygunluk yazısı</w:t>
      </w:r>
    </w:p>
    <w:p w14:paraId="22A49769" w14:textId="709C3FB1" w:rsidR="009E4CB1" w:rsidRDefault="009E4CB1" w:rsidP="00A0168D">
      <w:pPr>
        <w:pStyle w:val="ListeParagraf"/>
        <w:numPr>
          <w:ilvl w:val="0"/>
          <w:numId w:val="9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Türk Patent Enstitüsü onayı</w:t>
      </w:r>
    </w:p>
    <w:p w14:paraId="1D53C2D1" w14:textId="77777777" w:rsidR="00727627" w:rsidRDefault="00727627" w:rsidP="00727627">
      <w:pPr>
        <w:pStyle w:val="ListeParagraf"/>
        <w:numPr>
          <w:ilvl w:val="0"/>
          <w:numId w:val="9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İsim değişikliğine ilişkin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önetim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urulu kararı/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rtaklar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urulu kararı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nın noter onaylı örneği</w:t>
      </w:r>
    </w:p>
    <w:p w14:paraId="35446E99" w14:textId="5E5F9B10" w:rsidR="00727627" w:rsidRPr="00727627" w:rsidRDefault="00727627" w:rsidP="00727627">
      <w:pPr>
        <w:pStyle w:val="ListeParagraf"/>
        <w:numPr>
          <w:ilvl w:val="0"/>
          <w:numId w:val="9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tarihi itibariyle geçerli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Ticaret Sicil Tasdiknamesi</w:t>
      </w:r>
    </w:p>
    <w:p w14:paraId="78DD7009" w14:textId="77777777" w:rsidR="00E22AC1" w:rsidRDefault="00E22AC1" w:rsidP="00E22AC1">
      <w:pPr>
        <w:pStyle w:val="ListeParagraf"/>
        <w:spacing w:after="0" w:line="305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200007" w14:textId="77777777" w:rsidR="001F1986" w:rsidRPr="00C87725" w:rsidRDefault="00E22AC1" w:rsidP="001F19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</w:t>
      </w:r>
      <w:r w:rsidR="001F1986"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K</w:t>
      </w:r>
      <w:r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-5 Özel Hastane Adres Değişikliği</w:t>
      </w:r>
      <w:r w:rsidR="001F1986"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İşlemi</w:t>
      </w:r>
    </w:p>
    <w:p w14:paraId="00AE0901" w14:textId="77777777" w:rsidR="00525607" w:rsidRDefault="00525607" w:rsidP="00525607">
      <w:pPr>
        <w:pStyle w:val="ListeParagraf"/>
        <w:numPr>
          <w:ilvl w:val="0"/>
          <w:numId w:val="10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986">
        <w:rPr>
          <w:rFonts w:ascii="Times New Roman" w:eastAsia="Times New Roman" w:hAnsi="Times New Roman" w:cs="Times New Roman"/>
          <w:sz w:val="24"/>
          <w:szCs w:val="24"/>
          <w:lang w:eastAsia="tr-TR"/>
        </w:rPr>
        <w:t>Adres değişikliğine ilişkin başvuru dilekçesi</w:t>
      </w:r>
    </w:p>
    <w:p w14:paraId="2F9C1387" w14:textId="77777777" w:rsidR="001F1986" w:rsidRDefault="001F1986" w:rsidP="001F1986">
      <w:pPr>
        <w:pStyle w:val="ListeParagraf"/>
        <w:numPr>
          <w:ilvl w:val="0"/>
          <w:numId w:val="10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986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hastanenin adres değişikliğine ilişkin ilgili belediyeden alınmış belge</w:t>
      </w:r>
    </w:p>
    <w:p w14:paraId="11A5E34F" w14:textId="77777777" w:rsidR="001F1986" w:rsidRDefault="001F1986" w:rsidP="001F1986">
      <w:p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40E14B2" w14:textId="77777777" w:rsidR="001F1986" w:rsidRPr="00C87725" w:rsidRDefault="001F1986" w:rsidP="001F19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C8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EK-6 Özel Hastane Kadro Devir İşlemi</w:t>
      </w:r>
    </w:p>
    <w:p w14:paraId="4B3CBB54" w14:textId="77777777" w:rsidR="001F1986" w:rsidRDefault="001F1986" w:rsidP="001F1986">
      <w:pPr>
        <w:pStyle w:val="ListeParagraf"/>
        <w:numPr>
          <w:ilvl w:val="0"/>
          <w:numId w:val="11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Kadro devrine ilişkin başvuru dilekçesi</w:t>
      </w:r>
    </w:p>
    <w:p w14:paraId="73EB72B9" w14:textId="77777777" w:rsidR="001F1986" w:rsidRDefault="001F1986" w:rsidP="001F1986">
      <w:pPr>
        <w:pStyle w:val="ListeParagraf"/>
        <w:numPr>
          <w:ilvl w:val="0"/>
          <w:numId w:val="11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Bakanlık uygunluk yazısı</w:t>
      </w:r>
    </w:p>
    <w:p w14:paraId="2A9D0644" w14:textId="77777777" w:rsidR="001F1986" w:rsidRDefault="001F1986" w:rsidP="001F1986">
      <w:pPr>
        <w:pStyle w:val="ListeParagraf"/>
        <w:numPr>
          <w:ilvl w:val="0"/>
          <w:numId w:val="11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Kadro devrine ilişkin devreden ve devralan tarafa ait Y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önetim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urulu kararı/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rtaklar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A0168D">
        <w:rPr>
          <w:rFonts w:ascii="Times New Roman" w:eastAsia="Times New Roman" w:hAnsi="Times New Roman" w:cs="Times New Roman"/>
          <w:sz w:val="24"/>
          <w:szCs w:val="24"/>
          <w:lang w:eastAsia="tr-TR"/>
        </w:rPr>
        <w:t>urulu kararı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nın noter onaylı örneği</w:t>
      </w:r>
    </w:p>
    <w:p w14:paraId="65061746" w14:textId="77777777" w:rsidR="009B69AC" w:rsidRDefault="009B69AC" w:rsidP="001F1986">
      <w:pPr>
        <w:pStyle w:val="ListeParagraf"/>
        <w:numPr>
          <w:ilvl w:val="0"/>
          <w:numId w:val="11"/>
        </w:num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Kadro devrine ilişkin taraflar arasında yapılmış sözleşme aslı veya noter onaylı </w:t>
      </w:r>
      <w:r w:rsidR="00B94044">
        <w:rPr>
          <w:rFonts w:ascii="Times New Roman" w:eastAsia="Times New Roman" w:hAnsi="Times New Roman" w:cs="Times New Roman"/>
          <w:sz w:val="24"/>
          <w:szCs w:val="24"/>
          <w:lang w:eastAsia="tr-TR"/>
        </w:rPr>
        <w:t>örneği</w:t>
      </w:r>
    </w:p>
    <w:p w14:paraId="35B7B797" w14:textId="77777777" w:rsidR="00B94044" w:rsidRDefault="00B94044" w:rsidP="00B94044">
      <w:pPr>
        <w:pStyle w:val="ListeParagraf"/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0AE98E" w14:textId="77777777" w:rsidR="009B69AC" w:rsidRPr="009B69AC" w:rsidRDefault="009B69AC" w:rsidP="009B69AC">
      <w:pPr>
        <w:spacing w:after="0" w:line="305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AED44A" w14:textId="77777777" w:rsidR="00525607" w:rsidRPr="00525607" w:rsidRDefault="00525607" w:rsidP="00525607">
      <w:pPr>
        <w:spacing w:after="0" w:line="3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B12DD57" w14:textId="77777777" w:rsidR="00E22AC1" w:rsidRDefault="00E22AC1" w:rsidP="00E22AC1">
      <w:pPr>
        <w:pStyle w:val="ListeParagraf"/>
        <w:spacing w:after="0" w:line="305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DC2573B" w14:textId="77777777" w:rsidR="00E22AC1" w:rsidRDefault="00E22AC1" w:rsidP="00E22AC1">
      <w:pPr>
        <w:pStyle w:val="ListeParagraf"/>
        <w:spacing w:after="0" w:line="305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3993964" w14:textId="77777777" w:rsidR="00E22AC1" w:rsidRDefault="00E22AC1" w:rsidP="00E22AC1">
      <w:pPr>
        <w:pStyle w:val="ListeParagraf"/>
        <w:spacing w:after="0" w:line="305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3B8BB1" w14:textId="77777777" w:rsidR="00E22AC1" w:rsidRPr="00E94105" w:rsidRDefault="00E22AC1" w:rsidP="00E22AC1">
      <w:pPr>
        <w:pStyle w:val="ListeParagraf"/>
        <w:spacing w:after="0" w:line="305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F6AE163" w14:textId="77777777" w:rsidR="00B32064" w:rsidRPr="00B32064" w:rsidRDefault="00B32064" w:rsidP="00B3206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5575DF" w14:textId="77777777" w:rsidR="00DC25DA" w:rsidRDefault="00DC25DA" w:rsidP="00DC25DA">
      <w:pPr>
        <w:pStyle w:val="ListeParagraf"/>
      </w:pPr>
    </w:p>
    <w:p w14:paraId="3397BCDC" w14:textId="77777777" w:rsidR="00DC25DA" w:rsidRDefault="00DC25DA" w:rsidP="00DC25DA">
      <w:pPr>
        <w:pStyle w:val="ListeParagraf"/>
      </w:pPr>
    </w:p>
    <w:p w14:paraId="5F351D62" w14:textId="77777777" w:rsidR="00DC25DA" w:rsidRDefault="00DC25DA" w:rsidP="00DC25DA">
      <w:pPr>
        <w:pStyle w:val="ListeParagraf"/>
      </w:pPr>
    </w:p>
    <w:p w14:paraId="13B53429" w14:textId="77777777" w:rsidR="00DC25DA" w:rsidRDefault="00DC25DA" w:rsidP="00DC25DA">
      <w:pPr>
        <w:pStyle w:val="ListeParagraf"/>
      </w:pPr>
    </w:p>
    <w:sectPr w:rsidR="00DC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13E7D"/>
    <w:multiLevelType w:val="hybridMultilevel"/>
    <w:tmpl w:val="FB92AB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55F"/>
    <w:multiLevelType w:val="hybridMultilevel"/>
    <w:tmpl w:val="BCA830B0"/>
    <w:lvl w:ilvl="0" w:tplc="4628BCE2">
      <w:start w:val="1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2FA57CAE"/>
    <w:multiLevelType w:val="hybridMultilevel"/>
    <w:tmpl w:val="E0D4BF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E0A47"/>
    <w:multiLevelType w:val="hybridMultilevel"/>
    <w:tmpl w:val="D23A7526"/>
    <w:lvl w:ilvl="0" w:tplc="041F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C1B1BF8"/>
    <w:multiLevelType w:val="hybridMultilevel"/>
    <w:tmpl w:val="3CB66EAA"/>
    <w:lvl w:ilvl="0" w:tplc="F8685E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8A4604"/>
    <w:multiLevelType w:val="hybridMultilevel"/>
    <w:tmpl w:val="AFFE219A"/>
    <w:lvl w:ilvl="0" w:tplc="F8685E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B1289"/>
    <w:multiLevelType w:val="hybridMultilevel"/>
    <w:tmpl w:val="A4E44D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A0918"/>
    <w:multiLevelType w:val="hybridMultilevel"/>
    <w:tmpl w:val="F250AD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A20E1"/>
    <w:multiLevelType w:val="hybridMultilevel"/>
    <w:tmpl w:val="295885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90FFD"/>
    <w:multiLevelType w:val="hybridMultilevel"/>
    <w:tmpl w:val="14BCC6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A368D"/>
    <w:multiLevelType w:val="hybridMultilevel"/>
    <w:tmpl w:val="ED4629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CE"/>
    <w:rsid w:val="001F1986"/>
    <w:rsid w:val="002E36CE"/>
    <w:rsid w:val="003F6156"/>
    <w:rsid w:val="00447E14"/>
    <w:rsid w:val="004D2047"/>
    <w:rsid w:val="004E7D38"/>
    <w:rsid w:val="00517601"/>
    <w:rsid w:val="00525607"/>
    <w:rsid w:val="00551F04"/>
    <w:rsid w:val="00580D48"/>
    <w:rsid w:val="005F599B"/>
    <w:rsid w:val="00681D65"/>
    <w:rsid w:val="006829DA"/>
    <w:rsid w:val="006871D0"/>
    <w:rsid w:val="006B3471"/>
    <w:rsid w:val="00727627"/>
    <w:rsid w:val="007279FE"/>
    <w:rsid w:val="00986E3E"/>
    <w:rsid w:val="009B69AC"/>
    <w:rsid w:val="009E4CB1"/>
    <w:rsid w:val="00A0168D"/>
    <w:rsid w:val="00B32064"/>
    <w:rsid w:val="00B94044"/>
    <w:rsid w:val="00C61E35"/>
    <w:rsid w:val="00C71891"/>
    <w:rsid w:val="00C87725"/>
    <w:rsid w:val="00CF1843"/>
    <w:rsid w:val="00CF1A1C"/>
    <w:rsid w:val="00DC25DA"/>
    <w:rsid w:val="00E22AC1"/>
    <w:rsid w:val="00E27069"/>
    <w:rsid w:val="00E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4FF8"/>
  <w15:chartTrackingRefBased/>
  <w15:docId w15:val="{B1ED9E77-13D6-4B20-B500-79F933C8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D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3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D78AD9BAA8040804CBFEC87E08BE1" ma:contentTypeVersion="0" ma:contentTypeDescription="Create a new document." ma:contentTypeScope="" ma:versionID="032b38b5aed33ef487906db2619c1d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6A071-9812-4CE3-99BB-AF55F96E68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7E2814-4616-4BE8-A6B6-CA7B18FFB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C7D0F6-6D15-4945-9EBA-8F1E48C64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 AKMAZ</dc:creator>
  <cp:keywords/>
  <dc:description/>
  <cp:lastModifiedBy>Sinan ÖZTÜRK</cp:lastModifiedBy>
  <cp:revision>26</cp:revision>
  <dcterms:created xsi:type="dcterms:W3CDTF">2025-05-26T08:44:00Z</dcterms:created>
  <dcterms:modified xsi:type="dcterms:W3CDTF">2025-06-02T07:47:00Z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0x0101002AAD78AD9BAA8040804CBFEC87E08BE1</vt:lpwstr>
  </property>
</Properties>
</file>